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36" w:rsidRPr="003C12B4" w:rsidRDefault="008E5457" w:rsidP="003C1F3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C12B4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  <w:r w:rsidR="00914DF1" w:rsidRPr="003C12B4">
        <w:rPr>
          <w:rFonts w:ascii="PT Astra Serif" w:hAnsi="PT Astra Serif" w:cs="Times New Roman"/>
          <w:b/>
          <w:sz w:val="28"/>
          <w:szCs w:val="28"/>
        </w:rPr>
        <w:t>п</w:t>
      </w:r>
      <w:r w:rsidRPr="003C12B4">
        <w:rPr>
          <w:rFonts w:ascii="PT Astra Serif" w:hAnsi="PT Astra Serif" w:cs="Times New Roman"/>
          <w:b/>
          <w:sz w:val="28"/>
          <w:szCs w:val="28"/>
        </w:rPr>
        <w:t>о результата</w:t>
      </w:r>
      <w:r w:rsidR="00914DF1" w:rsidRPr="003C12B4">
        <w:rPr>
          <w:rFonts w:ascii="PT Astra Serif" w:hAnsi="PT Astra Serif" w:cs="Times New Roman"/>
          <w:b/>
          <w:sz w:val="28"/>
          <w:szCs w:val="28"/>
        </w:rPr>
        <w:t>м</w:t>
      </w:r>
      <w:r w:rsidRPr="003C12B4">
        <w:rPr>
          <w:rFonts w:ascii="PT Astra Serif" w:hAnsi="PT Astra Serif" w:cs="Times New Roman"/>
          <w:b/>
          <w:sz w:val="28"/>
          <w:szCs w:val="28"/>
        </w:rPr>
        <w:t xml:space="preserve"> публичных слушаний</w:t>
      </w:r>
    </w:p>
    <w:p w:rsidR="00C01ABD" w:rsidRPr="003C12B4" w:rsidRDefault="008E5457" w:rsidP="003C1F3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C12B4">
        <w:rPr>
          <w:rFonts w:ascii="PT Astra Serif" w:hAnsi="PT Astra Serif" w:cs="Times New Roman"/>
          <w:b/>
          <w:sz w:val="28"/>
          <w:szCs w:val="28"/>
        </w:rPr>
        <w:t xml:space="preserve"> по </w:t>
      </w:r>
      <w:r w:rsidR="00434724" w:rsidRPr="003C12B4">
        <w:rPr>
          <w:rFonts w:ascii="PT Astra Serif" w:hAnsi="PT Astra Serif" w:cs="Times New Roman"/>
          <w:b/>
          <w:sz w:val="28"/>
          <w:szCs w:val="28"/>
        </w:rPr>
        <w:t xml:space="preserve">проекту </w:t>
      </w:r>
      <w:r w:rsidR="000756B1">
        <w:rPr>
          <w:rFonts w:ascii="PT Astra Serif" w:hAnsi="PT Astra Serif"/>
          <w:b/>
          <w:color w:val="000000"/>
          <w:spacing w:val="2"/>
          <w:sz w:val="28"/>
          <w:szCs w:val="28"/>
        </w:rPr>
        <w:t>бюджета города Югорска на 2025 год и на плановый период 2026 и 2027 годов</w:t>
      </w:r>
    </w:p>
    <w:p w:rsidR="00B45F0F" w:rsidRDefault="00B45F0F" w:rsidP="00885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DF1" w:rsidRPr="000756B1" w:rsidRDefault="00F8683D" w:rsidP="003C12B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F196D">
        <w:rPr>
          <w:rFonts w:ascii="PT Astra Serif" w:hAnsi="PT Astra Serif" w:cs="Times New Roman"/>
          <w:sz w:val="28"/>
          <w:szCs w:val="28"/>
        </w:rPr>
        <w:t>1</w:t>
      </w:r>
      <w:r w:rsidR="000756B1">
        <w:rPr>
          <w:rFonts w:ascii="PT Astra Serif" w:hAnsi="PT Astra Serif" w:cs="Times New Roman"/>
          <w:sz w:val="28"/>
          <w:szCs w:val="28"/>
        </w:rPr>
        <w:t>6</w:t>
      </w:r>
      <w:r w:rsidR="00096679">
        <w:rPr>
          <w:rFonts w:ascii="PT Astra Serif" w:hAnsi="PT Astra Serif" w:cs="Times New Roman"/>
          <w:sz w:val="28"/>
          <w:szCs w:val="28"/>
        </w:rPr>
        <w:t xml:space="preserve"> декабря </w:t>
      </w:r>
      <w:r w:rsidR="00434724" w:rsidRPr="00AF196D">
        <w:rPr>
          <w:rFonts w:ascii="PT Astra Serif" w:hAnsi="PT Astra Serif" w:cs="Times New Roman"/>
          <w:sz w:val="28"/>
          <w:szCs w:val="28"/>
        </w:rPr>
        <w:t>20</w:t>
      </w:r>
      <w:r w:rsidR="0092413F" w:rsidRPr="00AF196D">
        <w:rPr>
          <w:rFonts w:ascii="PT Astra Serif" w:hAnsi="PT Astra Serif" w:cs="Times New Roman"/>
          <w:sz w:val="28"/>
          <w:szCs w:val="28"/>
        </w:rPr>
        <w:t>2</w:t>
      </w:r>
      <w:r w:rsidR="00105907">
        <w:rPr>
          <w:rFonts w:ascii="PT Astra Serif" w:hAnsi="PT Astra Serif" w:cs="Times New Roman"/>
          <w:sz w:val="28"/>
          <w:szCs w:val="28"/>
        </w:rPr>
        <w:t>4</w:t>
      </w:r>
      <w:r w:rsidR="000B6434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043F67">
        <w:rPr>
          <w:rFonts w:ascii="PT Astra Serif" w:hAnsi="PT Astra Serif" w:cs="Times New Roman"/>
          <w:sz w:val="28"/>
          <w:szCs w:val="28"/>
        </w:rPr>
        <w:t xml:space="preserve">года </w:t>
      </w:r>
      <w:r w:rsidR="00B45F0F" w:rsidRPr="00AF196D">
        <w:rPr>
          <w:rFonts w:ascii="PT Astra Serif" w:hAnsi="PT Astra Serif" w:cs="Times New Roman"/>
          <w:sz w:val="28"/>
          <w:szCs w:val="28"/>
        </w:rPr>
        <w:t>в соответствии с постановлением главы</w:t>
      </w:r>
      <w:r w:rsidR="00885556" w:rsidRPr="00AF196D">
        <w:rPr>
          <w:rFonts w:ascii="PT Astra Serif" w:hAnsi="PT Astra Serif" w:cs="Times New Roman"/>
          <w:sz w:val="28"/>
          <w:szCs w:val="28"/>
        </w:rPr>
        <w:t xml:space="preserve"> города Югорска от </w:t>
      </w:r>
      <w:r w:rsidR="000756B1" w:rsidRPr="000143A6">
        <w:rPr>
          <w:rFonts w:ascii="PT Astra Serif" w:hAnsi="PT Astra Serif" w:cs="Times New Roman"/>
          <w:sz w:val="28"/>
          <w:szCs w:val="28"/>
        </w:rPr>
        <w:t>18</w:t>
      </w:r>
      <w:r w:rsidR="00A27792" w:rsidRPr="000143A6">
        <w:rPr>
          <w:rFonts w:ascii="PT Astra Serif" w:hAnsi="PT Astra Serif" w:cs="Times New Roman"/>
          <w:sz w:val="28"/>
          <w:szCs w:val="28"/>
        </w:rPr>
        <w:t>.</w:t>
      </w:r>
      <w:r w:rsidR="000756B1" w:rsidRPr="000143A6">
        <w:rPr>
          <w:rFonts w:ascii="PT Astra Serif" w:hAnsi="PT Astra Serif" w:cs="Times New Roman"/>
          <w:sz w:val="28"/>
          <w:szCs w:val="28"/>
        </w:rPr>
        <w:t>1</w:t>
      </w:r>
      <w:r w:rsidR="008F2588">
        <w:rPr>
          <w:rFonts w:ascii="PT Astra Serif" w:hAnsi="PT Astra Serif" w:cs="Times New Roman"/>
          <w:sz w:val="28"/>
          <w:szCs w:val="28"/>
        </w:rPr>
        <w:t>1</w:t>
      </w:r>
      <w:r w:rsidR="00A27792" w:rsidRPr="000143A6">
        <w:rPr>
          <w:rFonts w:ascii="PT Astra Serif" w:hAnsi="PT Astra Serif" w:cs="Times New Roman"/>
          <w:sz w:val="28"/>
          <w:szCs w:val="28"/>
        </w:rPr>
        <w:t>.</w:t>
      </w:r>
      <w:r w:rsidR="00DB413E" w:rsidRPr="000143A6">
        <w:rPr>
          <w:rFonts w:ascii="PT Astra Serif" w:hAnsi="PT Astra Serif" w:cs="Times New Roman"/>
          <w:sz w:val="28"/>
          <w:szCs w:val="28"/>
        </w:rPr>
        <w:t>202</w:t>
      </w:r>
      <w:r w:rsidR="00105907" w:rsidRPr="000143A6">
        <w:rPr>
          <w:rFonts w:ascii="PT Astra Serif" w:hAnsi="PT Astra Serif" w:cs="Times New Roman"/>
          <w:sz w:val="28"/>
          <w:szCs w:val="28"/>
        </w:rPr>
        <w:t>4</w:t>
      </w:r>
      <w:r w:rsidR="00DB413E" w:rsidRPr="000143A6">
        <w:rPr>
          <w:rFonts w:ascii="PT Astra Serif" w:hAnsi="PT Astra Serif" w:cs="Times New Roman"/>
          <w:sz w:val="28"/>
          <w:szCs w:val="28"/>
        </w:rPr>
        <w:t xml:space="preserve"> </w:t>
      </w:r>
      <w:r w:rsidR="008F33EC" w:rsidRPr="000143A6">
        <w:rPr>
          <w:rFonts w:ascii="PT Astra Serif" w:hAnsi="PT Astra Serif" w:cs="Times New Roman"/>
          <w:sz w:val="28"/>
          <w:szCs w:val="28"/>
        </w:rPr>
        <w:t>№ </w:t>
      </w:r>
      <w:r w:rsidR="000143A6" w:rsidRPr="000143A6">
        <w:rPr>
          <w:rFonts w:ascii="PT Astra Serif" w:hAnsi="PT Astra Serif" w:cs="Times New Roman"/>
          <w:sz w:val="28"/>
          <w:szCs w:val="28"/>
        </w:rPr>
        <w:t>74</w:t>
      </w:r>
      <w:r w:rsidR="003A5F8A" w:rsidRPr="000143A6">
        <w:rPr>
          <w:rFonts w:ascii="PT Astra Serif" w:hAnsi="PT Astra Serif" w:cs="Times New Roman"/>
          <w:sz w:val="28"/>
          <w:szCs w:val="28"/>
        </w:rPr>
        <w:t xml:space="preserve"> - </w:t>
      </w:r>
      <w:proofErr w:type="spellStart"/>
      <w:r w:rsidR="003A5F8A" w:rsidRPr="000143A6">
        <w:rPr>
          <w:rFonts w:ascii="PT Astra Serif" w:hAnsi="PT Astra Serif" w:cs="Times New Roman"/>
          <w:sz w:val="28"/>
          <w:szCs w:val="28"/>
        </w:rPr>
        <w:t>пг</w:t>
      </w:r>
      <w:proofErr w:type="spellEnd"/>
      <w:r w:rsidR="008F33EC" w:rsidRPr="00AF196D">
        <w:rPr>
          <w:rFonts w:ascii="PT Astra Serif" w:hAnsi="PT Astra Serif" w:cs="Times New Roman"/>
          <w:sz w:val="28"/>
          <w:szCs w:val="28"/>
        </w:rPr>
        <w:t xml:space="preserve"> «О </w:t>
      </w:r>
      <w:r w:rsidR="008F33EC" w:rsidRPr="000756B1">
        <w:rPr>
          <w:rFonts w:ascii="PT Astra Serif" w:hAnsi="PT Astra Serif" w:cs="Times New Roman"/>
          <w:sz w:val="28"/>
          <w:szCs w:val="28"/>
        </w:rPr>
        <w:t xml:space="preserve">проведении публичных слушаний по проекту </w:t>
      </w:r>
      <w:r w:rsidR="000756B1" w:rsidRPr="000756B1">
        <w:rPr>
          <w:rFonts w:ascii="PT Astra Serif" w:hAnsi="PT Astra Serif"/>
          <w:color w:val="000000"/>
          <w:spacing w:val="2"/>
          <w:sz w:val="28"/>
          <w:szCs w:val="28"/>
        </w:rPr>
        <w:t>бюджета города Югорска на 2025 год и на плановый период 2026 и 2027 годов</w:t>
      </w:r>
      <w:r w:rsidR="008F33EC" w:rsidRPr="000756B1">
        <w:rPr>
          <w:rFonts w:ascii="PT Astra Serif" w:hAnsi="PT Astra Serif" w:cs="Times New Roman"/>
          <w:sz w:val="28"/>
          <w:szCs w:val="28"/>
        </w:rPr>
        <w:t>»</w:t>
      </w:r>
      <w:r w:rsidR="00980056" w:rsidRPr="00AF196D">
        <w:rPr>
          <w:rFonts w:ascii="PT Astra Serif" w:hAnsi="PT Astra Serif" w:cs="Times New Roman"/>
          <w:sz w:val="28"/>
          <w:szCs w:val="28"/>
        </w:rPr>
        <w:t xml:space="preserve"> (далее – постановление главы города)</w:t>
      </w:r>
      <w:r w:rsidR="00B45F0F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4522DB" w:rsidRPr="00AF196D">
        <w:rPr>
          <w:rFonts w:ascii="PT Astra Serif" w:hAnsi="PT Astra Serif" w:cs="Times New Roman"/>
          <w:sz w:val="28"/>
          <w:szCs w:val="28"/>
        </w:rPr>
        <w:t>состоялись</w:t>
      </w:r>
      <w:r w:rsidR="008E5457" w:rsidRPr="00AF196D">
        <w:rPr>
          <w:rFonts w:ascii="PT Astra Serif" w:hAnsi="PT Astra Serif" w:cs="Times New Roman"/>
          <w:sz w:val="28"/>
          <w:szCs w:val="28"/>
        </w:rPr>
        <w:t xml:space="preserve"> публичные слушания по </w:t>
      </w:r>
      <w:r w:rsidR="00434724" w:rsidRPr="000756B1">
        <w:rPr>
          <w:rFonts w:ascii="PT Astra Serif" w:hAnsi="PT Astra Serif" w:cs="Times New Roman"/>
          <w:sz w:val="28"/>
          <w:szCs w:val="28"/>
        </w:rPr>
        <w:t>проекту</w:t>
      </w:r>
      <w:r w:rsidR="000756B1" w:rsidRPr="000756B1">
        <w:rPr>
          <w:rFonts w:ascii="PT Astra Serif" w:hAnsi="PT Astra Serif" w:cs="Times New Roman"/>
          <w:sz w:val="28"/>
          <w:szCs w:val="28"/>
        </w:rPr>
        <w:t xml:space="preserve"> </w:t>
      </w:r>
      <w:r w:rsidR="000756B1" w:rsidRPr="000756B1">
        <w:rPr>
          <w:rFonts w:ascii="PT Astra Serif" w:hAnsi="PT Astra Serif"/>
          <w:color w:val="000000"/>
          <w:spacing w:val="2"/>
          <w:sz w:val="28"/>
          <w:szCs w:val="28"/>
        </w:rPr>
        <w:t>бюджета города Югорска на 2025 год и на плановый период 2026 и 2027 годов</w:t>
      </w:r>
      <w:r w:rsidR="00B45F0F" w:rsidRPr="000756B1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336769" w:rsidRPr="00336769" w:rsidRDefault="00336769" w:rsidP="003C12B4">
      <w:pPr>
        <w:spacing w:after="0"/>
        <w:ind w:firstLine="567"/>
        <w:jc w:val="both"/>
        <w:rPr>
          <w:rFonts w:ascii="PT Astra Serif" w:hAnsi="PT Astra Serif"/>
          <w:bCs/>
          <w:color w:val="000000"/>
          <w:spacing w:val="1"/>
          <w:sz w:val="28"/>
          <w:szCs w:val="28"/>
        </w:rPr>
      </w:pPr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>Публичные слушания проводились 1</w:t>
      </w:r>
      <w:r w:rsidR="000756B1">
        <w:rPr>
          <w:rFonts w:ascii="PT Astra Serif" w:hAnsi="PT Astra Serif"/>
          <w:bCs/>
          <w:color w:val="000000"/>
          <w:spacing w:val="1"/>
          <w:sz w:val="28"/>
          <w:szCs w:val="28"/>
        </w:rPr>
        <w:t>6 декабря</w:t>
      </w:r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 202</w:t>
      </w:r>
      <w:r w:rsidR="00105907">
        <w:rPr>
          <w:rFonts w:ascii="PT Astra Serif" w:hAnsi="PT Astra Serif"/>
          <w:bCs/>
          <w:color w:val="000000"/>
          <w:spacing w:val="1"/>
          <w:sz w:val="28"/>
          <w:szCs w:val="28"/>
        </w:rPr>
        <w:t>4</w:t>
      </w:r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 года в административном здании по адресу: </w:t>
      </w:r>
      <w:proofErr w:type="gramStart"/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Ханты-Мансийский автономный округ - Югра, Тюменская область, г. </w:t>
      </w:r>
      <w:proofErr w:type="spellStart"/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>Югорск</w:t>
      </w:r>
      <w:proofErr w:type="spellEnd"/>
      <w:r w:rsidRPr="00336769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, ул. 40 лет Победы, д. 11, 4 этаж, зал заседаний № 1 (410 кабинет). </w:t>
      </w:r>
      <w:proofErr w:type="gramEnd"/>
    </w:p>
    <w:p w:rsidR="00023378" w:rsidRPr="00155542" w:rsidRDefault="00023378" w:rsidP="003C12B4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55542">
        <w:rPr>
          <w:rFonts w:ascii="PT Astra Serif" w:hAnsi="PT Astra Serif" w:cs="Times New Roman"/>
          <w:sz w:val="28"/>
          <w:szCs w:val="28"/>
        </w:rPr>
        <w:t xml:space="preserve">Количество зарегистрированных участников </w:t>
      </w:r>
      <w:r w:rsidR="00421D80" w:rsidRPr="00155542">
        <w:rPr>
          <w:rFonts w:ascii="PT Astra Serif" w:hAnsi="PT Astra Serif" w:cs="Times New Roman"/>
          <w:sz w:val="28"/>
          <w:szCs w:val="28"/>
        </w:rPr>
        <w:t>–</w:t>
      </w:r>
      <w:r w:rsidRPr="00155542">
        <w:rPr>
          <w:rFonts w:ascii="PT Astra Serif" w:hAnsi="PT Astra Serif" w:cs="Times New Roman"/>
          <w:sz w:val="28"/>
          <w:szCs w:val="28"/>
        </w:rPr>
        <w:t xml:space="preserve"> </w:t>
      </w:r>
      <w:r w:rsidR="006640C8" w:rsidRPr="00155542">
        <w:rPr>
          <w:rFonts w:ascii="PT Astra Serif" w:hAnsi="PT Astra Serif" w:cs="Times New Roman"/>
          <w:sz w:val="28"/>
          <w:szCs w:val="28"/>
        </w:rPr>
        <w:t>37</w:t>
      </w:r>
      <w:r w:rsidR="00421D80" w:rsidRPr="00155542">
        <w:rPr>
          <w:rFonts w:ascii="PT Astra Serif" w:hAnsi="PT Astra Serif" w:cs="Times New Roman"/>
          <w:sz w:val="28"/>
          <w:szCs w:val="28"/>
        </w:rPr>
        <w:t xml:space="preserve"> </w:t>
      </w:r>
      <w:r w:rsidRPr="00155542">
        <w:rPr>
          <w:rFonts w:ascii="PT Astra Serif" w:hAnsi="PT Astra Serif" w:cs="Times New Roman"/>
          <w:sz w:val="28"/>
          <w:szCs w:val="28"/>
        </w:rPr>
        <w:t>человек</w:t>
      </w:r>
      <w:r w:rsidR="003A2A52" w:rsidRPr="00155542">
        <w:rPr>
          <w:rFonts w:ascii="PT Astra Serif" w:hAnsi="PT Astra Serif" w:cs="Times New Roman"/>
          <w:sz w:val="28"/>
          <w:szCs w:val="28"/>
        </w:rPr>
        <w:t>.</w:t>
      </w:r>
    </w:p>
    <w:p w:rsidR="00155542" w:rsidRPr="00155542" w:rsidRDefault="00155542" w:rsidP="00155542">
      <w:pPr>
        <w:shd w:val="clear" w:color="auto" w:fill="FFFFFF"/>
        <w:spacing w:after="0"/>
        <w:ind w:left="17" w:right="17" w:firstLine="550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155542">
        <w:rPr>
          <w:rFonts w:ascii="PT Astra Serif" w:hAnsi="PT Astra Serif"/>
          <w:sz w:val="28"/>
          <w:szCs w:val="28"/>
        </w:rPr>
        <w:t xml:space="preserve">В ходе публичных слушаний по проекту </w:t>
      </w:r>
      <w:r w:rsidRPr="00155542">
        <w:rPr>
          <w:rFonts w:ascii="PT Astra Serif" w:hAnsi="PT Astra Serif"/>
          <w:color w:val="000000"/>
          <w:spacing w:val="2"/>
          <w:sz w:val="28"/>
          <w:szCs w:val="28"/>
        </w:rPr>
        <w:t>бюджета города Югорска на 2025 год и на плановый период 2026 и 2027 годов:</w:t>
      </w:r>
    </w:p>
    <w:p w:rsidR="00155542" w:rsidRPr="00155542" w:rsidRDefault="00155542" w:rsidP="00155542">
      <w:pPr>
        <w:shd w:val="clear" w:color="auto" w:fill="FFFFFF"/>
        <w:spacing w:after="0"/>
        <w:ind w:left="17" w:right="17" w:firstLine="550"/>
        <w:jc w:val="both"/>
        <w:rPr>
          <w:rFonts w:ascii="PT Astra Serif" w:hAnsi="PT Astra Serif"/>
          <w:sz w:val="28"/>
          <w:szCs w:val="28"/>
        </w:rPr>
      </w:pPr>
      <w:r w:rsidRPr="00155542">
        <w:rPr>
          <w:rFonts w:ascii="PT Astra Serif" w:hAnsi="PT Astra Serif"/>
          <w:sz w:val="28"/>
          <w:szCs w:val="28"/>
        </w:rPr>
        <w:t>1.  От участников публичных слушаний поступило 3 вопроса:</w:t>
      </w:r>
    </w:p>
    <w:p w:rsidR="00155542" w:rsidRPr="00155542" w:rsidRDefault="00155542" w:rsidP="00155542">
      <w:pPr>
        <w:shd w:val="clear" w:color="auto" w:fill="FFFFFF"/>
        <w:spacing w:after="0"/>
        <w:ind w:left="17" w:right="17" w:firstLine="550"/>
        <w:jc w:val="both"/>
        <w:rPr>
          <w:rFonts w:ascii="PT Astra Serif" w:hAnsi="PT Astra Serif"/>
          <w:sz w:val="28"/>
          <w:szCs w:val="28"/>
        </w:rPr>
      </w:pPr>
      <w:r w:rsidRPr="00155542">
        <w:rPr>
          <w:rFonts w:ascii="PT Astra Serif" w:hAnsi="PT Astra Serif"/>
          <w:sz w:val="28"/>
          <w:szCs w:val="28"/>
        </w:rPr>
        <w:t>- об устройстве «теплых» автобусных остановок в 2025 году;</w:t>
      </w:r>
    </w:p>
    <w:p w:rsidR="00155542" w:rsidRPr="00155542" w:rsidRDefault="00155542" w:rsidP="00155542">
      <w:pPr>
        <w:shd w:val="clear" w:color="auto" w:fill="FFFFFF"/>
        <w:spacing w:after="0"/>
        <w:ind w:left="17" w:right="17" w:firstLine="550"/>
        <w:jc w:val="both"/>
        <w:rPr>
          <w:rFonts w:ascii="PT Astra Serif" w:hAnsi="PT Astra Serif"/>
          <w:sz w:val="28"/>
          <w:szCs w:val="28"/>
        </w:rPr>
      </w:pPr>
      <w:r w:rsidRPr="00155542">
        <w:rPr>
          <w:rFonts w:ascii="PT Astra Serif" w:hAnsi="PT Astra Serif"/>
          <w:sz w:val="28"/>
          <w:szCs w:val="28"/>
        </w:rPr>
        <w:t>- об участках автомобильных дорог, ремонт которых будет осуществляться в 2025 году;</w:t>
      </w:r>
    </w:p>
    <w:p w:rsidR="00155542" w:rsidRPr="00155542" w:rsidRDefault="00155542" w:rsidP="00155542">
      <w:pPr>
        <w:shd w:val="clear" w:color="auto" w:fill="FFFFFF"/>
        <w:spacing w:after="0"/>
        <w:ind w:left="17" w:right="17" w:firstLine="550"/>
        <w:jc w:val="both"/>
        <w:rPr>
          <w:rFonts w:ascii="PT Astra Serif" w:hAnsi="PT Astra Serif"/>
          <w:sz w:val="28"/>
          <w:szCs w:val="28"/>
        </w:rPr>
      </w:pPr>
      <w:r w:rsidRPr="00155542">
        <w:rPr>
          <w:rFonts w:ascii="PT Astra Serif" w:hAnsi="PT Astra Serif"/>
          <w:sz w:val="28"/>
          <w:szCs w:val="28"/>
        </w:rPr>
        <w:t xml:space="preserve">- об установке детских и спортивных площадок в городе </w:t>
      </w:r>
      <w:proofErr w:type="spellStart"/>
      <w:r w:rsidRPr="00155542">
        <w:rPr>
          <w:rFonts w:ascii="PT Astra Serif" w:hAnsi="PT Astra Serif"/>
          <w:sz w:val="28"/>
          <w:szCs w:val="28"/>
        </w:rPr>
        <w:t>Югорске</w:t>
      </w:r>
      <w:proofErr w:type="spellEnd"/>
      <w:r w:rsidRPr="00155542">
        <w:rPr>
          <w:rFonts w:ascii="PT Astra Serif" w:hAnsi="PT Astra Serif"/>
          <w:sz w:val="28"/>
          <w:szCs w:val="28"/>
        </w:rPr>
        <w:t xml:space="preserve"> в 2025 году.</w:t>
      </w:r>
    </w:p>
    <w:p w:rsidR="00155542" w:rsidRPr="00155542" w:rsidRDefault="00155542" w:rsidP="00155542">
      <w:pPr>
        <w:shd w:val="clear" w:color="auto" w:fill="FFFFFF"/>
        <w:tabs>
          <w:tab w:val="left" w:pos="2234"/>
        </w:tabs>
        <w:spacing w:after="0"/>
        <w:ind w:right="17" w:firstLine="709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155542">
        <w:rPr>
          <w:rFonts w:ascii="PT Astra Serif" w:hAnsi="PT Astra Serif"/>
          <w:color w:val="000000"/>
          <w:spacing w:val="2"/>
          <w:sz w:val="28"/>
          <w:szCs w:val="28"/>
        </w:rPr>
        <w:t xml:space="preserve">2. </w:t>
      </w:r>
      <w:proofErr w:type="gramStart"/>
      <w:r w:rsidRPr="00155542">
        <w:rPr>
          <w:rFonts w:ascii="PT Astra Serif" w:hAnsi="PT Astra Serif"/>
          <w:color w:val="000000"/>
          <w:spacing w:val="2"/>
          <w:sz w:val="28"/>
          <w:szCs w:val="28"/>
        </w:rPr>
        <w:t xml:space="preserve">От </w:t>
      </w:r>
      <w:r w:rsidR="001D2840">
        <w:rPr>
          <w:rFonts w:ascii="PT Astra Serif" w:hAnsi="PT Astra Serif"/>
          <w:color w:val="000000"/>
          <w:spacing w:val="2"/>
          <w:sz w:val="28"/>
          <w:szCs w:val="28"/>
        </w:rPr>
        <w:t xml:space="preserve">представителя </w:t>
      </w:r>
      <w:r w:rsidR="001D2840" w:rsidRPr="007D58BE">
        <w:rPr>
          <w:rFonts w:ascii="PT Astra Serif" w:hAnsi="PT Astra Serif"/>
          <w:sz w:val="28"/>
          <w:szCs w:val="28"/>
        </w:rPr>
        <w:t xml:space="preserve">Общественного совета при администрации города Югорска в сфере бюджетных правоотношений </w:t>
      </w:r>
      <w:bookmarkStart w:id="0" w:name="_GoBack"/>
      <w:bookmarkEnd w:id="0"/>
      <w:r w:rsidRPr="00155542">
        <w:rPr>
          <w:rFonts w:ascii="PT Astra Serif" w:hAnsi="PT Astra Serif"/>
          <w:bCs/>
          <w:spacing w:val="-5"/>
          <w:sz w:val="28"/>
          <w:szCs w:val="28"/>
        </w:rPr>
        <w:t>поступила рекомендация Администрации города Югорска - в течение 2025 года стремиться к снижению дефицита бюджета, в том числе за счет экономии бюджетных средств, сложившейся в течение года по отдельным статьям расходов, а также за счет реализации мероприятий по мобилизации доходов в бюджет города.</w:t>
      </w:r>
      <w:proofErr w:type="gramEnd"/>
    </w:p>
    <w:p w:rsidR="00155542" w:rsidRPr="00155542" w:rsidRDefault="00155542" w:rsidP="00155542">
      <w:pPr>
        <w:shd w:val="clear" w:color="auto" w:fill="FFFFFF"/>
        <w:spacing w:after="0"/>
        <w:ind w:left="17" w:right="17" w:firstLine="550"/>
        <w:jc w:val="both"/>
        <w:rPr>
          <w:rFonts w:ascii="PT Astra Serif" w:hAnsi="PT Astra Serif"/>
          <w:bCs/>
          <w:spacing w:val="-2"/>
          <w:sz w:val="28"/>
          <w:szCs w:val="28"/>
        </w:rPr>
      </w:pPr>
      <w:r w:rsidRPr="00155542">
        <w:rPr>
          <w:rFonts w:ascii="PT Astra Serif" w:hAnsi="PT Astra Serif"/>
          <w:bCs/>
          <w:spacing w:val="-2"/>
          <w:sz w:val="28"/>
          <w:szCs w:val="28"/>
        </w:rPr>
        <w:t xml:space="preserve">3. Вопросов, предложений и замечаний по проекту </w:t>
      </w:r>
      <w:r w:rsidRPr="00155542">
        <w:rPr>
          <w:rFonts w:ascii="PT Astra Serif" w:hAnsi="PT Astra Serif"/>
          <w:color w:val="000000"/>
          <w:spacing w:val="2"/>
          <w:sz w:val="28"/>
          <w:szCs w:val="28"/>
        </w:rPr>
        <w:t>бюджета города Югорска на 2025 год и на плановый период 2026 и 2027 годов</w:t>
      </w:r>
      <w:r w:rsidRPr="00155542">
        <w:rPr>
          <w:rFonts w:ascii="PT Astra Serif" w:hAnsi="PT Astra Serif"/>
          <w:bCs/>
          <w:spacing w:val="-2"/>
          <w:sz w:val="28"/>
          <w:szCs w:val="28"/>
        </w:rPr>
        <w:t xml:space="preserve"> в установленный постановлением главы города срок до 11.12.2024 в организационный комитет от жителей города Югорска не поступило.</w:t>
      </w:r>
    </w:p>
    <w:p w:rsidR="00155542" w:rsidRPr="00155542" w:rsidRDefault="00155542" w:rsidP="00155542">
      <w:pPr>
        <w:shd w:val="clear" w:color="auto" w:fill="FFFFFF"/>
        <w:spacing w:after="0"/>
        <w:ind w:left="17" w:right="17" w:firstLine="550"/>
        <w:jc w:val="both"/>
        <w:rPr>
          <w:rFonts w:ascii="PT Astra Serif" w:hAnsi="PT Astra Serif"/>
          <w:bCs/>
          <w:spacing w:val="-2"/>
          <w:sz w:val="28"/>
          <w:szCs w:val="28"/>
        </w:rPr>
      </w:pPr>
      <w:r w:rsidRPr="00155542">
        <w:rPr>
          <w:rFonts w:ascii="PT Astra Serif" w:hAnsi="PT Astra Serif"/>
          <w:bCs/>
          <w:spacing w:val="-2"/>
          <w:sz w:val="28"/>
          <w:szCs w:val="28"/>
        </w:rPr>
        <w:t>Результаты публичных слушаний:</w:t>
      </w:r>
    </w:p>
    <w:p w:rsidR="00155542" w:rsidRPr="00155542" w:rsidRDefault="00155542" w:rsidP="0015554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right="19" w:firstLine="567"/>
        <w:jc w:val="both"/>
        <w:rPr>
          <w:rFonts w:ascii="PT Astra Serif" w:hAnsi="PT Astra Serif"/>
          <w:bCs/>
          <w:spacing w:val="-2"/>
          <w:sz w:val="28"/>
          <w:szCs w:val="28"/>
        </w:rPr>
      </w:pPr>
      <w:r w:rsidRPr="00155542">
        <w:rPr>
          <w:rFonts w:ascii="PT Astra Serif" w:hAnsi="PT Astra Serif"/>
          <w:bCs/>
          <w:spacing w:val="-2"/>
          <w:sz w:val="28"/>
          <w:szCs w:val="28"/>
        </w:rPr>
        <w:t xml:space="preserve">Считать публичные слушания по проекту </w:t>
      </w:r>
      <w:r w:rsidRPr="00155542">
        <w:rPr>
          <w:rFonts w:ascii="PT Astra Serif" w:hAnsi="PT Astra Serif"/>
          <w:color w:val="000000"/>
          <w:spacing w:val="2"/>
          <w:sz w:val="28"/>
          <w:szCs w:val="28"/>
        </w:rPr>
        <w:t>бюджета города Югорска на 2025 год и на плановый период 2026 и 2027 годов</w:t>
      </w:r>
      <w:r w:rsidRPr="00155542">
        <w:rPr>
          <w:rFonts w:ascii="PT Astra Serif" w:hAnsi="PT Astra Serif"/>
          <w:bCs/>
          <w:spacing w:val="-2"/>
          <w:sz w:val="28"/>
          <w:szCs w:val="28"/>
        </w:rPr>
        <w:t xml:space="preserve"> состоявшимися. </w:t>
      </w:r>
    </w:p>
    <w:p w:rsidR="00155542" w:rsidRPr="00155542" w:rsidRDefault="00155542" w:rsidP="00155542">
      <w:pPr>
        <w:shd w:val="clear" w:color="auto" w:fill="FFFFFF"/>
        <w:spacing w:after="0"/>
        <w:ind w:firstLine="709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155542">
        <w:rPr>
          <w:rFonts w:ascii="PT Astra Serif" w:hAnsi="PT Astra Serif"/>
          <w:bCs/>
          <w:spacing w:val="-5"/>
          <w:sz w:val="28"/>
          <w:szCs w:val="28"/>
        </w:rPr>
        <w:t xml:space="preserve">2. Рекомендовать Администрации города Югорска в течение 2025 года стремиться к снижению дефицита бюджета, в том числе за счет экономии </w:t>
      </w:r>
      <w:r w:rsidRPr="00155542">
        <w:rPr>
          <w:rFonts w:ascii="PT Astra Serif" w:hAnsi="PT Astra Serif"/>
          <w:bCs/>
          <w:spacing w:val="-5"/>
          <w:sz w:val="28"/>
          <w:szCs w:val="28"/>
        </w:rPr>
        <w:lastRenderedPageBreak/>
        <w:t>бюджетных средств, сложившейся в течение года по отдельным статьям расходов, а также за счет реализации мероприятий по мобилизации доходов в бюджет города.</w:t>
      </w:r>
    </w:p>
    <w:p w:rsidR="00155542" w:rsidRPr="00155542" w:rsidRDefault="00155542" w:rsidP="00155542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bCs/>
          <w:spacing w:val="-2"/>
          <w:sz w:val="28"/>
          <w:szCs w:val="28"/>
        </w:rPr>
      </w:pPr>
      <w:r w:rsidRPr="00155542">
        <w:rPr>
          <w:rFonts w:ascii="PT Astra Serif" w:hAnsi="PT Astra Serif"/>
          <w:bCs/>
          <w:spacing w:val="-2"/>
          <w:sz w:val="28"/>
          <w:szCs w:val="28"/>
        </w:rPr>
        <w:t xml:space="preserve">3. Проект </w:t>
      </w:r>
      <w:r w:rsidRPr="00155542">
        <w:rPr>
          <w:rFonts w:ascii="PT Astra Serif" w:hAnsi="PT Astra Serif"/>
          <w:color w:val="000000"/>
          <w:spacing w:val="2"/>
          <w:sz w:val="28"/>
          <w:szCs w:val="28"/>
        </w:rPr>
        <w:t>бюджета города Югорска на 2025 год и на плановый период 2026 и 2027 годов</w:t>
      </w:r>
      <w:r w:rsidRPr="00155542">
        <w:rPr>
          <w:rFonts w:ascii="PT Astra Serif" w:hAnsi="PT Astra Serif"/>
          <w:bCs/>
          <w:spacing w:val="-2"/>
          <w:sz w:val="28"/>
          <w:szCs w:val="28"/>
        </w:rPr>
        <w:t xml:space="preserve"> вынести на рассмотрение Думы города Югорска.</w:t>
      </w:r>
    </w:p>
    <w:p w:rsidR="00DE63F2" w:rsidRPr="00155542" w:rsidRDefault="00DE63F2" w:rsidP="003C12B4">
      <w:pPr>
        <w:shd w:val="clear" w:color="auto" w:fill="FFFFFF"/>
        <w:spacing w:after="0"/>
        <w:ind w:left="17" w:right="17" w:firstLine="709"/>
        <w:jc w:val="both"/>
        <w:rPr>
          <w:rFonts w:ascii="PT Astra Serif" w:hAnsi="PT Astra Serif" w:cs="Times New Roman"/>
          <w:bCs/>
          <w:spacing w:val="-5"/>
          <w:sz w:val="28"/>
          <w:szCs w:val="28"/>
        </w:rPr>
      </w:pPr>
    </w:p>
    <w:sectPr w:rsidR="00DE63F2" w:rsidRPr="00155542" w:rsidSect="00745CED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55BA"/>
    <w:multiLevelType w:val="hybridMultilevel"/>
    <w:tmpl w:val="0826E324"/>
    <w:lvl w:ilvl="0" w:tplc="2146C16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457"/>
    <w:rsid w:val="00002C01"/>
    <w:rsid w:val="00002D16"/>
    <w:rsid w:val="000143A6"/>
    <w:rsid w:val="00023378"/>
    <w:rsid w:val="00043F67"/>
    <w:rsid w:val="00057166"/>
    <w:rsid w:val="00057EDC"/>
    <w:rsid w:val="000756B1"/>
    <w:rsid w:val="00096679"/>
    <w:rsid w:val="000B6434"/>
    <w:rsid w:val="000B7345"/>
    <w:rsid w:val="000C3DE1"/>
    <w:rsid w:val="000E0B8F"/>
    <w:rsid w:val="00105907"/>
    <w:rsid w:val="00135E23"/>
    <w:rsid w:val="00155542"/>
    <w:rsid w:val="00180B90"/>
    <w:rsid w:val="001C1940"/>
    <w:rsid w:val="001D2840"/>
    <w:rsid w:val="001E6ECB"/>
    <w:rsid w:val="00284152"/>
    <w:rsid w:val="002B121D"/>
    <w:rsid w:val="00325CF1"/>
    <w:rsid w:val="00336769"/>
    <w:rsid w:val="00360944"/>
    <w:rsid w:val="00366C8F"/>
    <w:rsid w:val="00370ECC"/>
    <w:rsid w:val="003831FE"/>
    <w:rsid w:val="00387412"/>
    <w:rsid w:val="003A2A52"/>
    <w:rsid w:val="003A5F8A"/>
    <w:rsid w:val="003B5E87"/>
    <w:rsid w:val="003C12B4"/>
    <w:rsid w:val="003C1F36"/>
    <w:rsid w:val="00421D80"/>
    <w:rsid w:val="00434724"/>
    <w:rsid w:val="004422A6"/>
    <w:rsid w:val="004522DB"/>
    <w:rsid w:val="0046457D"/>
    <w:rsid w:val="00481DD9"/>
    <w:rsid w:val="004916D6"/>
    <w:rsid w:val="004974B3"/>
    <w:rsid w:val="004B39EB"/>
    <w:rsid w:val="00585498"/>
    <w:rsid w:val="005D37DD"/>
    <w:rsid w:val="005E00A8"/>
    <w:rsid w:val="00611B31"/>
    <w:rsid w:val="00635E04"/>
    <w:rsid w:val="006640C8"/>
    <w:rsid w:val="006C2DD9"/>
    <w:rsid w:val="006E4CB0"/>
    <w:rsid w:val="006F52E0"/>
    <w:rsid w:val="00745CED"/>
    <w:rsid w:val="00750B40"/>
    <w:rsid w:val="0078641D"/>
    <w:rsid w:val="00791EA5"/>
    <w:rsid w:val="007C04E3"/>
    <w:rsid w:val="008172AF"/>
    <w:rsid w:val="00885556"/>
    <w:rsid w:val="00893AA9"/>
    <w:rsid w:val="008E5457"/>
    <w:rsid w:val="008F2588"/>
    <w:rsid w:val="008F33EC"/>
    <w:rsid w:val="00914DF1"/>
    <w:rsid w:val="0092413F"/>
    <w:rsid w:val="00980056"/>
    <w:rsid w:val="009C1984"/>
    <w:rsid w:val="009C20E5"/>
    <w:rsid w:val="00A27792"/>
    <w:rsid w:val="00A979D8"/>
    <w:rsid w:val="00AA448A"/>
    <w:rsid w:val="00AE1892"/>
    <w:rsid w:val="00AF196D"/>
    <w:rsid w:val="00B4337B"/>
    <w:rsid w:val="00B45F0F"/>
    <w:rsid w:val="00B73337"/>
    <w:rsid w:val="00BC3918"/>
    <w:rsid w:val="00BE7D61"/>
    <w:rsid w:val="00C01ABD"/>
    <w:rsid w:val="00C21368"/>
    <w:rsid w:val="00C45D0C"/>
    <w:rsid w:val="00C762BF"/>
    <w:rsid w:val="00C8063A"/>
    <w:rsid w:val="00CB4954"/>
    <w:rsid w:val="00D4027D"/>
    <w:rsid w:val="00D815B4"/>
    <w:rsid w:val="00DA0FF4"/>
    <w:rsid w:val="00DB413E"/>
    <w:rsid w:val="00DE63F2"/>
    <w:rsid w:val="00F14800"/>
    <w:rsid w:val="00F83165"/>
    <w:rsid w:val="00F8683D"/>
    <w:rsid w:val="00FA3942"/>
    <w:rsid w:val="00FC1E7E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57803-E8F4-4D35-A12F-50B56C33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Ирина Анатольевна</dc:creator>
  <cp:lastModifiedBy>Губкина Марина Петровна</cp:lastModifiedBy>
  <cp:revision>84</cp:revision>
  <cp:lastPrinted>2024-04-16T03:41:00Z</cp:lastPrinted>
  <dcterms:created xsi:type="dcterms:W3CDTF">2017-12-08T04:48:00Z</dcterms:created>
  <dcterms:modified xsi:type="dcterms:W3CDTF">2024-12-18T09:52:00Z</dcterms:modified>
</cp:coreProperties>
</file>